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45" w:rsidRPr="00556545" w:rsidRDefault="00556545" w:rsidP="00556545">
      <w:pPr>
        <w:shd w:val="clear" w:color="auto" w:fill="FFFFFF"/>
        <w:spacing w:before="120" w:after="120" w:line="240" w:lineRule="auto"/>
        <w:ind w:left="-851"/>
        <w:jc w:val="center"/>
        <w:outlineLvl w:val="2"/>
        <w:rPr>
          <w:rFonts w:ascii="Monotype Corsiva" w:eastAsia="Times New Roman" w:hAnsi="Monotype Corsiva" w:cs="Times New Roman"/>
          <w:b/>
          <w:i/>
          <w:color w:val="C00000"/>
          <w:sz w:val="48"/>
          <w:szCs w:val="27"/>
          <w:lang w:eastAsia="ru-RU"/>
        </w:rPr>
      </w:pPr>
      <w:r w:rsidRPr="00556545">
        <w:rPr>
          <w:rFonts w:ascii="Monotype Corsiva" w:eastAsia="Times New Roman" w:hAnsi="Monotype Corsiva" w:cs="Times New Roman"/>
          <w:b/>
          <w:i/>
          <w:color w:val="C00000"/>
          <w:sz w:val="48"/>
          <w:szCs w:val="27"/>
          <w:lang w:eastAsia="ru-RU"/>
        </w:rPr>
        <w:t>МИСС КТЭК 2018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20 апреля в </w:t>
      </w:r>
      <w:proofErr w:type="gramStart"/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торгово-экономическом</w:t>
      </w:r>
      <w:proofErr w:type="gramEnd"/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 прошёл конкурс МИСС КТЭК</w:t>
      </w:r>
      <w:r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 </w:t>
      </w: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2018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 </w:t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7DBE5189" wp14:editId="094AFE7E">
            <wp:extent cx="6092190" cy="6092190"/>
            <wp:effectExtent l="0" t="0" r="3810" b="3810"/>
            <wp:docPr id="8" name="Рисунок 8" descr="MlHYxszj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HYxszjmo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161615"/>
          <w:sz w:val="36"/>
          <w:szCs w:val="36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 борьбу вступили 5 обворожительных участниц! Девушкам было предложено посостязаться в таких конкурсах как:</w:t>
      </w:r>
      <w:r w:rsidRPr="00556545">
        <w:rPr>
          <w:rFonts w:ascii="Verdana" w:eastAsia="Times New Roman" w:hAnsi="Verdana" w:cs="Times New Roman"/>
          <w:color w:val="161615"/>
          <w:sz w:val="36"/>
          <w:szCs w:val="36"/>
          <w:lang w:eastAsia="ru-RU"/>
        </w:rPr>
        <w:t> 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Pr="00556545" w:rsidRDefault="00556545" w:rsidP="005565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ВИЗИТКА</w:t>
      </w:r>
    </w:p>
    <w:p w:rsidR="00556545" w:rsidRPr="00556545" w:rsidRDefault="00556545" w:rsidP="005565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КУЛИНАРНОЕ МАСТЕРСТВО</w:t>
      </w:r>
    </w:p>
    <w:p w:rsidR="00556545" w:rsidRPr="00556545" w:rsidRDefault="00556545" w:rsidP="005565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ФАНТАЗИЙНОЕ ДЕФИЛЕ</w:t>
      </w:r>
    </w:p>
    <w:p w:rsidR="00556545" w:rsidRPr="00556545" w:rsidRDefault="00556545" w:rsidP="005565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ТВОРЧЕСКИЙ НОМЕР</w:t>
      </w:r>
    </w:p>
    <w:p w:rsidR="00556545" w:rsidRPr="00556545" w:rsidRDefault="00556545" w:rsidP="0055654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ИНТЕРВЬЮ СО ЗВЕЗДОЙ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lastRenderedPageBreak/>
        <w:drawing>
          <wp:inline distT="0" distB="0" distL="0" distR="0" wp14:anchorId="1D11D5DB" wp14:editId="5046013C">
            <wp:extent cx="3194891" cy="3194891"/>
            <wp:effectExtent l="0" t="0" r="5715" b="5715"/>
            <wp:docPr id="7" name="Рисунок 7" descr="7XC2iUbC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XC2iUbCB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35" cy="31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28AA29FF" wp14:editId="2319F541">
            <wp:extent cx="3205909" cy="3205909"/>
            <wp:effectExtent l="0" t="0" r="0" b="0"/>
            <wp:docPr id="6" name="Рисунок 6" descr="qZPEAbkM3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ZPEAbkM36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09" cy="32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Конкурсная программа получилась интересной, а болельщики и зрители как никогда активно поддерживали участниц.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 По завершении конкурса студенты колледжа выступили с подготовленными концертными номерами, пока компетентнейшее жюри подводило итоги.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1728F54E" wp14:editId="19576963">
            <wp:extent cx="3238959" cy="3238959"/>
            <wp:effectExtent l="0" t="0" r="0" b="0"/>
            <wp:docPr id="5" name="Рисунок 5" descr="8UjMiH5k9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UjMiH5k9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87" cy="32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4972A958" wp14:editId="4ED77F84">
            <wp:extent cx="3238959" cy="3238959"/>
            <wp:effectExtent l="0" t="0" r="0" b="0"/>
            <wp:docPr id="4" name="Рисунок 4" descr="U6gAXveY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6gAXveYO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87" cy="32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Все конкурсантки выступили достойно, но по условиям  МИСС КТЭК может стать лишь одна! И этот почётный титул получилапредставительница группы 124Б Тур Екатерина, с чем мы ее и</w:t>
      </w:r>
      <w:r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 </w:t>
      </w: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поздравляем!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Корону и почетную ленту вручила мисс КТЭК 2017 Геращенко Дарья.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Так же, по итогам голосования в нашей группе в </w:t>
      </w:r>
      <w:proofErr w:type="spellStart"/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Вконтакте</w:t>
      </w:r>
      <w:proofErr w:type="spellEnd"/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, Бирюкова Анастасия набрала 40%(645) голосов и получила титул и ленту "Мисс зрительских симпатий".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6663063B" wp14:editId="7FF2E0B2">
            <wp:extent cx="3205908" cy="3205908"/>
            <wp:effectExtent l="0" t="0" r="0" b="0"/>
            <wp:docPr id="3" name="Рисунок 3" descr="0SLY8KX0_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SLY8KX0_8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36" cy="32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6D7E3927" wp14:editId="1E6382F5">
            <wp:extent cx="3205908" cy="3205908"/>
            <wp:effectExtent l="0" t="0" r="0" b="0"/>
            <wp:docPr id="2" name="Рисунок 2" descr="2u1GZ8zhe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u1GZ8zhe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36" cy="32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Остальные девушки получили грамоты в различных номинациях: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Лу</w:t>
      </w:r>
      <w:r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иза</w:t>
      </w: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 xml:space="preserve"> показала свое изумительное кулинарное искусство.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Валерия потрясла нас невообразимыми навыками в дизайнерском мастерстве.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Катерина фантастически выступила со своим творческим номером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Владислава феерически проявила себя на интервью с нашими звездными ведущими.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У Анастасии была великолепная визитка.</w:t>
      </w:r>
    </w:p>
    <w:p w:rsidR="00556545" w:rsidRDefault="00556545" w:rsidP="00556545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</w:pPr>
      <w:r w:rsidRPr="00556545">
        <w:rPr>
          <w:rFonts w:ascii="Verdana" w:eastAsia="Times New Roman" w:hAnsi="Verdana" w:cs="Times New Roman"/>
          <w:color w:val="161615"/>
          <w:sz w:val="27"/>
          <w:szCs w:val="27"/>
          <w:lang w:eastAsia="ru-RU"/>
        </w:rPr>
        <w:t>Благодарим всех девушек за участие в конкурсе, вы были бесподобны. А также их парней и помощниц в дефиле. И еще раз поздравляем очередную Мисс с заслуженной победой! Спустя год бухгалтерское отделение опять вышло в победители!  Что же нас ждет в 2019?</w:t>
      </w:r>
    </w:p>
    <w:p w:rsidR="00556545" w:rsidRPr="00556545" w:rsidRDefault="00556545" w:rsidP="00556545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524ACE" w:rsidRPr="00556545" w:rsidRDefault="00556545" w:rsidP="00556545">
      <w:pPr>
        <w:shd w:val="clear" w:color="auto" w:fill="FFFFFF"/>
        <w:spacing w:after="0" w:line="240" w:lineRule="auto"/>
        <w:ind w:left="-851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66E6BB0F" wp14:editId="3CA32F40">
            <wp:extent cx="5908130" cy="3183875"/>
            <wp:effectExtent l="0" t="0" r="0" b="0"/>
            <wp:docPr id="1" name="Рисунок 1" descr="IMG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1"/>
                    <a:stretch/>
                  </pic:blipFill>
                  <pic:spPr bwMode="auto">
                    <a:xfrm>
                      <a:off x="0" y="0"/>
                      <a:ext cx="5908197" cy="3183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ACE" w:rsidRPr="00556545" w:rsidSect="00556545">
      <w:pgSz w:w="11906" w:h="16838"/>
      <w:pgMar w:top="709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03F"/>
    <w:multiLevelType w:val="hybridMultilevel"/>
    <w:tmpl w:val="0AE8DC4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5F"/>
    <w:rsid w:val="002C205F"/>
    <w:rsid w:val="00524ACE"/>
    <w:rsid w:val="0055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565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65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65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565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65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65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Печат Печатыч</dc:creator>
  <cp:keywords/>
  <dc:description/>
  <cp:lastModifiedBy>Печат Печатыч</cp:lastModifiedBy>
  <cp:revision>2</cp:revision>
  <dcterms:created xsi:type="dcterms:W3CDTF">2018-05-03T11:36:00Z</dcterms:created>
  <dcterms:modified xsi:type="dcterms:W3CDTF">2018-05-03T11:45:00Z</dcterms:modified>
</cp:coreProperties>
</file>